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CC" w:rsidRPr="00470DCC" w:rsidRDefault="00470DCC" w:rsidP="00470DCC">
      <w:pPr>
        <w:spacing w:before="163" w:after="163" w:line="272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OLE_LINK1"/>
      <w:bookmarkStart w:id="1" w:name="OLE_LINK2"/>
      <w:bookmarkStart w:id="2" w:name="OLE_LINK3"/>
      <w:r w:rsidRPr="00470DC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Безопасность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детей </w:t>
      </w:r>
      <w:r w:rsidRPr="00470DC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интернете</w:t>
      </w:r>
    </w:p>
    <w:bookmarkEnd w:id="0"/>
    <w:bookmarkEnd w:id="1"/>
    <w:bookmarkEnd w:id="2"/>
    <w:p w:rsidR="00470DCC" w:rsidRDefault="00470DCC" w:rsidP="00470DCC">
      <w:pPr>
        <w:spacing w:after="12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81213" cy="1387475"/>
            <wp:effectExtent l="19050" t="0" r="0" b="0"/>
            <wp:docPr id="23" name="Рисунок 23" descr="https://akket.com/wp-content/uploads/2016/08/World-Wide-Web-WW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kket.com/wp-content/uploads/2016/08/World-Wide-Web-WWW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15" cy="13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CC" w:rsidRPr="00470DCC" w:rsidRDefault="006B4DF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bookmarkStart w:id="3" w:name="OLE_LINK4"/>
      <w:bookmarkStart w:id="4" w:name="OLE_LINK5"/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ab/>
      </w:r>
      <w:r w:rsidR="00470DCC"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Дети и подростки — активные пользователи интернета. С каждым годом сообщество российских </w:t>
      </w:r>
      <w:proofErr w:type="spellStart"/>
      <w:r w:rsidR="00470DCC"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интернет-пользователей</w:t>
      </w:r>
      <w:proofErr w:type="spellEnd"/>
      <w:r w:rsidR="00470DCC"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</w:t>
      </w:r>
      <w:proofErr w:type="spellStart"/>
      <w:r w:rsidR="00470DCC"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инфо-коммуникационные</w:t>
      </w:r>
      <w:proofErr w:type="spellEnd"/>
      <w:r w:rsidR="00470DCC"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и для их родителей.</w:t>
      </w:r>
    </w:p>
    <w:p w:rsidR="00470DCC" w:rsidRPr="00470DCC" w:rsidRDefault="00470DCC" w:rsidP="00470DCC">
      <w:pPr>
        <w:spacing w:after="122" w:line="240" w:lineRule="auto"/>
        <w:jc w:val="center"/>
        <w:rPr>
          <w:rFonts w:ascii="Tahoma" w:eastAsia="Times New Roman" w:hAnsi="Tahoma" w:cs="Tahoma"/>
          <w:color w:val="17365D" w:themeColor="text2" w:themeShade="BF"/>
          <w:sz w:val="27"/>
          <w:szCs w:val="27"/>
          <w:lang w:eastAsia="ru-RU"/>
        </w:rPr>
      </w:pPr>
      <w:bookmarkStart w:id="5" w:name="OLE_LINK6"/>
      <w:bookmarkStart w:id="6" w:name="OLE_LINK7"/>
      <w:bookmarkEnd w:id="3"/>
      <w:bookmarkEnd w:id="4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27"/>
          <w:lang w:eastAsia="ru-RU"/>
        </w:rPr>
        <w:t>Как обеспечить безопасность детей в интернете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этом разделе представлены практические рекомендации о том, как помочь юным пользователям оставаться в безопасности в киберпространстве и избежать существующих рисков. </w:t>
      </w:r>
    </w:p>
    <w:bookmarkEnd w:id="5"/>
    <w:bookmarkEnd w:id="6"/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2" name="Рисунок 2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Нежелательный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контент</w:t>
      </w:r>
      <w:proofErr w:type="spellEnd"/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3" name="Рисунок 3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Интернет-знакомства</w:t>
      </w:r>
      <w:proofErr w:type="spellEnd"/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4" name="Рисунок 4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Кибербуллинг</w:t>
      </w:r>
      <w:proofErr w:type="spellEnd"/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5" name="Рисунок 5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Кибермошенничество</w:t>
      </w:r>
      <w:proofErr w:type="spellEnd"/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6" name="Рисунок 6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 и игровая зависимость</w:t>
      </w:r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7" name="Рисунок 7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Вредоносные программы</w:t>
      </w:r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8" name="Рисунок 8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Что делать, если ребенок все же столкнулся с какими-либо рисками</w:t>
      </w:r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9" name="Рисунок 9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Линия помощи «Дети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Онлайн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»</w:t>
      </w:r>
    </w:p>
    <w:p w:rsidR="00470DCC" w:rsidRPr="00470DCC" w:rsidRDefault="00470DCC" w:rsidP="00470DCC">
      <w:pPr>
        <w:numPr>
          <w:ilvl w:val="0"/>
          <w:numId w:val="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6685" cy="120650"/>
            <wp:effectExtent l="19050" t="0" r="5715" b="0"/>
            <wp:docPr id="10" name="Рисунок 10" descr="http://1pku.ru/images/links/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pku.ru/images/links/checkm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Как защитить ребенка от нежелательного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контента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в Интернете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470DCC">
        <w:rPr>
          <w:rFonts w:ascii="Helvetica" w:eastAsia="Times New Roman" w:hAnsi="Helvetica" w:cs="Helvetica"/>
          <w:b/>
          <w:bCs/>
          <w:i/>
          <w:iCs/>
          <w:color w:val="333333"/>
          <w:sz w:val="19"/>
          <w:lang w:eastAsia="ru-RU"/>
        </w:rPr>
        <w:t>Контентные</w:t>
      </w:r>
      <w:proofErr w:type="spellEnd"/>
      <w:r w:rsidRPr="00470DCC">
        <w:rPr>
          <w:rFonts w:ascii="Helvetica" w:eastAsia="Times New Roman" w:hAnsi="Helvetica" w:cs="Helvetica"/>
          <w:b/>
          <w:bCs/>
          <w:i/>
          <w:iCs/>
          <w:color w:val="333333"/>
          <w:sz w:val="19"/>
          <w:lang w:eastAsia="ru-RU"/>
        </w:rPr>
        <w:t xml:space="preserve"> риски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 – это материалы (тексты, картинки, аудио,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видеофайлы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анорексии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и булимии, суицида, азартных игр, наркотических веществ и т.д. </w:t>
      </w:r>
    </w:p>
    <w:p w:rsidR="00470DCC" w:rsidRPr="00470DCC" w:rsidRDefault="00470DCC" w:rsidP="00470DCC">
      <w:pPr>
        <w:spacing w:after="122" w:line="240" w:lineRule="auto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Как помочь ребенку избежать столкновения с нежелательным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контентом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: </w:t>
      </w:r>
    </w:p>
    <w:p w:rsidR="00470DCC" w:rsidRPr="00470DCC" w:rsidRDefault="00470DCC" w:rsidP="00470DCC">
      <w:pPr>
        <w:numPr>
          <w:ilvl w:val="0"/>
          <w:numId w:val="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Приучите ребенка советоваться со взрослыми и немедленно сообщать о появлении нежелательной информации подобного рода;</w:t>
      </w:r>
    </w:p>
    <w:p w:rsidR="00470DCC" w:rsidRPr="00470DCC" w:rsidRDefault="00470DCC" w:rsidP="00470DCC">
      <w:pPr>
        <w:numPr>
          <w:ilvl w:val="0"/>
          <w:numId w:val="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 w:rsidR="00470DCC" w:rsidRPr="00470DCC" w:rsidRDefault="00470DCC" w:rsidP="00470DCC">
      <w:pPr>
        <w:numPr>
          <w:ilvl w:val="0"/>
          <w:numId w:val="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Старайтесь спрашивать ребенка об увиденном в Интернете. Зачастую, открыв один сайт, ребенок захочет познакомиться и с другими подобными ресурсами;</w:t>
      </w:r>
    </w:p>
    <w:p w:rsidR="00470DCC" w:rsidRPr="00470DCC" w:rsidRDefault="00470DCC" w:rsidP="00470DCC">
      <w:pPr>
        <w:numPr>
          <w:ilvl w:val="0"/>
          <w:numId w:val="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Включите программы родительского контроля и безопасного поиска, которые помогут оградить ребенка от нежелательного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контента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;</w:t>
      </w:r>
    </w:p>
    <w:p w:rsidR="00470DCC" w:rsidRPr="00470DCC" w:rsidRDefault="00470DCC" w:rsidP="00470DCC">
      <w:pPr>
        <w:numPr>
          <w:ilvl w:val="0"/>
          <w:numId w:val="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Постоянно объясняйте ребенку правила безопасности в Сети;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Тем не менее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 зачастую может быть гораздо конструктивнее, чем постоянное отслеживание посещаемых сайтов и блокировка всевозможного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контента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 </w:t>
      </w:r>
    </w:p>
    <w:p w:rsidR="00470DCC" w:rsidRPr="00470DCC" w:rsidRDefault="00470DCC" w:rsidP="00470DCC">
      <w:pPr>
        <w:numPr>
          <w:ilvl w:val="0"/>
          <w:numId w:val="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Используйте специальные настройки безопасности (инструменты родительского контроля, настройки безопасного поиска и другое).</w:t>
      </w:r>
    </w:p>
    <w:p w:rsidR="00470DCC" w:rsidRPr="00470DCC" w:rsidRDefault="00470DCC" w:rsidP="00470DCC">
      <w:pPr>
        <w:numPr>
          <w:ilvl w:val="0"/>
          <w:numId w:val="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Выработайте «семейные правила» использования Интернета. Ориентируясь на них, ребенок будет знать, как поступать при столкновении с негативным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контентом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470DCC" w:rsidRPr="00470DCC" w:rsidRDefault="00470DCC" w:rsidP="00470DCC">
      <w:pPr>
        <w:numPr>
          <w:ilvl w:val="0"/>
          <w:numId w:val="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Будьте в курсе того, что ваш ребенок делает в Интернете. Чаще беседуйте с ребенком о том, что он делает в Сети.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Как научить ребенка быть осторожным при знакомстве с новыми людьми в Интернете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lastRenderedPageBreak/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груминг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),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киберпреследования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кибербуллинг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и др.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Даже если у большинства пользователей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чат-систем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(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веб-чатов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груминг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привате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»), злоумышленник входит в доверие к ребенку, пытается узнать личную информацию и договориться о встрече.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Предупреждение </w:t>
      </w:r>
      <w:proofErr w:type="spellStart"/>
      <w:r w:rsidRPr="00470DCC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>груминга</w:t>
      </w:r>
      <w:proofErr w:type="spellEnd"/>
      <w:r w:rsidRPr="00470DCC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>: </w:t>
      </w:r>
    </w:p>
    <w:p w:rsidR="00470DCC" w:rsidRPr="00470DCC" w:rsidRDefault="00470DCC" w:rsidP="00470DCC">
      <w:pPr>
        <w:numPr>
          <w:ilvl w:val="0"/>
          <w:numId w:val="4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 w:rsidR="00470DCC" w:rsidRPr="00470DCC" w:rsidRDefault="00470DCC" w:rsidP="00470DCC">
      <w:pPr>
        <w:numPr>
          <w:ilvl w:val="0"/>
          <w:numId w:val="4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интернет-знакомым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свои фотографии;</w:t>
      </w:r>
    </w:p>
    <w:p w:rsidR="00470DCC" w:rsidRPr="00470DCC" w:rsidRDefault="00470DCC" w:rsidP="00470DCC">
      <w:pPr>
        <w:numPr>
          <w:ilvl w:val="0"/>
          <w:numId w:val="4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ребенок интересуется контактами с людьми намного старше его, следует провести разъяснительную беседу;</w:t>
      </w:r>
    </w:p>
    <w:p w:rsidR="00470DCC" w:rsidRPr="00470DCC" w:rsidRDefault="00470DCC" w:rsidP="00470DCC">
      <w:pPr>
        <w:numPr>
          <w:ilvl w:val="0"/>
          <w:numId w:val="4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Не позволяйте вашему ребенку встречаться с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онлайн-знакомыми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интернет-другом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следует настоять на сопровождении ребенка на эту встречу;</w:t>
      </w:r>
    </w:p>
    <w:p w:rsidR="00470DCC" w:rsidRPr="00470DCC" w:rsidRDefault="00470DCC" w:rsidP="00470DCC">
      <w:pPr>
        <w:numPr>
          <w:ilvl w:val="0"/>
          <w:numId w:val="4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Интересуйтесь тем, куда и с кем ходит ваш ребенок.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Объясните ребенку основные правила поведения в Сети: </w:t>
      </w:r>
    </w:p>
    <w:p w:rsidR="00470DCC" w:rsidRPr="00470DCC" w:rsidRDefault="00470DCC" w:rsidP="00470DCC">
      <w:pPr>
        <w:numPr>
          <w:ilvl w:val="0"/>
          <w:numId w:val="5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родителей.</w:t>
      </w:r>
    </w:p>
    <w:p w:rsidR="00470DCC" w:rsidRPr="00470DCC" w:rsidRDefault="00470DCC" w:rsidP="00470DCC">
      <w:pPr>
        <w:numPr>
          <w:ilvl w:val="0"/>
          <w:numId w:val="5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интернет-общение становится негативным – такое общение следует прервать и не возобновлять.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Как избежать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кибербуллинга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470DCC">
        <w:rPr>
          <w:rFonts w:ascii="Helvetica" w:eastAsia="Times New Roman" w:hAnsi="Helvetica" w:cs="Helvetica"/>
          <w:b/>
          <w:bCs/>
          <w:i/>
          <w:iCs/>
          <w:color w:val="333333"/>
          <w:sz w:val="19"/>
          <w:lang w:eastAsia="ru-RU"/>
        </w:rPr>
        <w:t>Кибербуллинг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 –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интернет-сервисов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Предупреждение </w:t>
      </w:r>
      <w:proofErr w:type="spellStart"/>
      <w:r w:rsidRPr="00470DCC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>кибербуллинга</w:t>
      </w:r>
      <w:proofErr w:type="spellEnd"/>
      <w:r w:rsidRPr="00470DCC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>: </w:t>
      </w:r>
    </w:p>
    <w:p w:rsidR="00470DCC" w:rsidRPr="00470DCC" w:rsidRDefault="00470DCC" w:rsidP="00470DCC">
      <w:pPr>
        <w:numPr>
          <w:ilvl w:val="0"/>
          <w:numId w:val="6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Объясните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 w:rsidR="00470DCC" w:rsidRPr="00470DCC" w:rsidRDefault="00470DCC" w:rsidP="00470DCC">
      <w:pPr>
        <w:numPr>
          <w:ilvl w:val="0"/>
          <w:numId w:val="6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не получается решить проблему м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ирным путем;</w:t>
      </w:r>
    </w:p>
    <w:p w:rsidR="00470DCC" w:rsidRPr="00470DCC" w:rsidRDefault="00470DCC" w:rsidP="00470DCC">
      <w:pPr>
        <w:numPr>
          <w:ilvl w:val="0"/>
          <w:numId w:val="6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Если ребенок стал жертвой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буллинга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</w:p>
    <w:p w:rsidR="00470DCC" w:rsidRPr="00470DCC" w:rsidRDefault="00470DCC" w:rsidP="00470DCC">
      <w:pPr>
        <w:numPr>
          <w:ilvl w:val="0"/>
          <w:numId w:val="6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Объясните детям, что нельзя использовать Сеть для хулиганства, распространения сплетен или угроз;</w:t>
      </w:r>
    </w:p>
    <w:p w:rsidR="00470DCC" w:rsidRPr="00470DCC" w:rsidRDefault="00470DCC" w:rsidP="00470DCC">
      <w:pPr>
        <w:numPr>
          <w:ilvl w:val="0"/>
          <w:numId w:val="6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Старайтесь следить за тем, что ваш ребенок делает в Интернете, а также следите за его настроением после пользования Сетью.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Как защититься от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кибербуллинга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:</w:t>
      </w:r>
      <w:r w:rsidRPr="00470DCC"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  <w:t> </w:t>
      </w:r>
    </w:p>
    <w:p w:rsidR="00470DCC" w:rsidRPr="00470DCC" w:rsidRDefault="00470DCC" w:rsidP="00470DCC">
      <w:pPr>
        <w:numPr>
          <w:ilvl w:val="0"/>
          <w:numId w:val="7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•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</w:p>
    <w:p w:rsidR="00470DCC" w:rsidRPr="00470DCC" w:rsidRDefault="00470DCC" w:rsidP="00470DCC">
      <w:pPr>
        <w:numPr>
          <w:ilvl w:val="0"/>
          <w:numId w:val="7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Если по электронной почте или другим каналам кто-то направляет ребенку угрозы и оскорбления – лучше всего сменить электронные контакты (завести новый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email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Skype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ICQ, новый номер мобильного телефона).</w:t>
      </w:r>
    </w:p>
    <w:p w:rsidR="00470DCC" w:rsidRPr="00470DCC" w:rsidRDefault="00470DCC" w:rsidP="00470DCC">
      <w:pPr>
        <w:numPr>
          <w:ilvl w:val="0"/>
          <w:numId w:val="7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Если кто-то выложил в Интернете сцену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киберунижения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ребенка, необходимо сообщить об этом администрации ресурса. Можно также обратиться на горячую линию. Даже при самых доверительных отношениях в семье родители иногда не могут вовремя заметить грозящую ребенку опасность и тем более не всегда знают, как ее предотвратить.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lastRenderedPageBreak/>
        <w:t xml:space="preserve">Вот на что следует обращать внимание родителям, чтобы вовремя заметить, что ребенок стал жертвой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кибербуллинга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: </w:t>
      </w:r>
    </w:p>
    <w:p w:rsidR="00470DCC" w:rsidRPr="00470DCC" w:rsidRDefault="00470DCC" w:rsidP="00470DCC">
      <w:pPr>
        <w:numPr>
          <w:ilvl w:val="0"/>
          <w:numId w:val="8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470DCC" w:rsidRPr="00470DCC" w:rsidRDefault="00470DCC" w:rsidP="00470DCC">
      <w:pPr>
        <w:numPr>
          <w:ilvl w:val="0"/>
          <w:numId w:val="8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Неприязнь к Интернету.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470DCC" w:rsidRPr="00470DCC" w:rsidRDefault="00470DCC" w:rsidP="00470DCC">
      <w:pPr>
        <w:numPr>
          <w:ilvl w:val="0"/>
          <w:numId w:val="8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Нервозность при получении новых сообщений.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Как научить ребенка быть осторожным в Сети и не стать жертвой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интернет-мошенников</w:t>
      </w:r>
      <w:proofErr w:type="spellEnd"/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470DCC">
        <w:rPr>
          <w:rFonts w:ascii="Helvetica" w:eastAsia="Times New Roman" w:hAnsi="Helvetica" w:cs="Helvetica"/>
          <w:b/>
          <w:bCs/>
          <w:i/>
          <w:iCs/>
          <w:color w:val="333333"/>
          <w:sz w:val="19"/>
          <w:lang w:eastAsia="ru-RU"/>
        </w:rPr>
        <w:t>Кибермошенничество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 – один из видов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киберпреступления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другое)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Предупреждение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кибермошенничества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: 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Прежде чем совершить покупку в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интернет-магазине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удостоверьтесь в его надежности и, если ваш ребенок уже совершает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онлайн-покупки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самостоятельно, объясните ему простые правила безопасности: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Ознакомьтесь с отзывами покупателей.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Проверьте реквизиты и название юридического лица – владельца магазина.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WhoIs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).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Поинтересуйтесь, выдает ли магазин кассовый чек.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Сравните цены в разных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интернет-магазинах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Позвоните в справочную магазина.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Обратите внимание на правила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интернет-магазина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Выясните, сколько точно вам придется заплатить.</w:t>
      </w:r>
    </w:p>
    <w:p w:rsidR="00470DCC" w:rsidRPr="00470DCC" w:rsidRDefault="00470DCC" w:rsidP="00470DCC">
      <w:pPr>
        <w:numPr>
          <w:ilvl w:val="0"/>
          <w:numId w:val="9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Объясните ребенку, что нельзя отправлять слишком много информации о себе при совершении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интернет-покупок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: данные счетов, пароли, домашние адреса и номера телефонов. Помните, что никогда администратор или модератор сайта не потребует полные данные вашего счета, пароли и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пин-коды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Если кто-то запрашивает подобные данные, будьте бдительны – скорее всего, это мошенники.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Как распознать интернет- и игровую зависимость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Сегодня в России все более актуальны проблемы так называемой «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интернет-зависимости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» (синонимы: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интернет-аддикция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виртуальная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аддикция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) и зависимости от компьютерных игр («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геймерство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»). Первыми с ними столкнулись врачи-психотерапевты, а также компании, использующие в своей деятельности Интернет и несущие убытки, в случае если у сотрудников появляется патологическое влечение к пребыванию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онлайн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Как выявить признаки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интернет-зависимости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 у ребенка: </w:t>
      </w:r>
    </w:p>
    <w:p w:rsidR="00470DCC" w:rsidRPr="00470DCC" w:rsidRDefault="00470DCC" w:rsidP="00470DCC">
      <w:pPr>
        <w:numPr>
          <w:ilvl w:val="0"/>
          <w:numId w:val="10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Оцените, сколько времени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 w:rsidR="00470DCC" w:rsidRPr="00470DCC" w:rsidRDefault="00470DCC" w:rsidP="00470DCC">
      <w:pPr>
        <w:numPr>
          <w:ilvl w:val="0"/>
          <w:numId w:val="10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ответить на все сообщения, проследить 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470DCC" w:rsidRPr="00470DCC" w:rsidRDefault="00470DCC" w:rsidP="00470DCC">
      <w:pPr>
        <w:numPr>
          <w:ilvl w:val="0"/>
          <w:numId w:val="10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lastRenderedPageBreak/>
        <w:t>Понаблюдайте за сменой настроения и поведением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 головные боли, боли в спине, расстройства сна, снижение физической активности, потеря аппетита и другие.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Если вы обнаружили возможные симптомы </w:t>
      </w:r>
      <w:proofErr w:type="spellStart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интернет-зависимости</w:t>
      </w:r>
      <w:proofErr w:type="spellEnd"/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 xml:space="preserve"> у своего ребенка, необходимо придерживаться следующего алгоритма действий: 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Постарайтесь наладить контакт с ребенком. Узнайте, что ему интересно, что его беспокоит и так далее.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онлайн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запрет на сеть до выполнения домашних уроков и прочее). Для этого можно использовать специальные программы родительского контроля, ограничивающие время в Сети.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Ограничьте возможность доступа к Интернету только своим компьютером или компьютером, находящимся в общей комнате, – это позволит легче контролировать деятельность ребенка в сети. Следите за тем, какие сайты посещает ребенок.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действий, например от бездумного обновления странички в ожидании новых сообщений.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кибердеятельность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друзьями, при этом общаясь друг с другом вживую. Важно, чтобы у ребенка были не связанные с Интернетом увлечения, которым он мог бы посвящать свое свободное время.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Дети с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интернет-зависимостью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произойдет, если он на некоторое время выпадет из жизни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интернет-сообщества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470DCC" w:rsidRPr="00470DCC" w:rsidRDefault="00470DCC" w:rsidP="00470DCC">
      <w:pPr>
        <w:numPr>
          <w:ilvl w:val="0"/>
          <w:numId w:val="11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случае серьезных проблем обратитесь за помощью к специалисту.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Как научить ребенка не загружать на компьютер вредоносные программы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b/>
          <w:bCs/>
          <w:i/>
          <w:iCs/>
          <w:color w:val="333333"/>
          <w:sz w:val="19"/>
          <w:lang w:eastAsia="ru-RU"/>
        </w:rPr>
        <w:t>Вредоносные программы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 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Предупреждение столкновения с вредоносными программами: </w:t>
      </w:r>
    </w:p>
    <w:p w:rsidR="00470DCC" w:rsidRPr="00470DCC" w:rsidRDefault="00470DCC" w:rsidP="00470DCC">
      <w:pPr>
        <w:numPr>
          <w:ilvl w:val="0"/>
          <w:numId w:val="1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470DCC" w:rsidRPr="00470DCC" w:rsidRDefault="00470DCC" w:rsidP="00470DCC">
      <w:pPr>
        <w:numPr>
          <w:ilvl w:val="0"/>
          <w:numId w:val="1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470DCC" w:rsidRPr="00470DCC" w:rsidRDefault="00470DCC" w:rsidP="00470DCC">
      <w:pPr>
        <w:numPr>
          <w:ilvl w:val="0"/>
          <w:numId w:val="1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Объясните ребенку, как важно использовать только проверенные информационные ресурсы и не скачивать нелицензионный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контент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470DCC" w:rsidRPr="00470DCC" w:rsidRDefault="00470DCC" w:rsidP="00470DCC">
      <w:pPr>
        <w:numPr>
          <w:ilvl w:val="0"/>
          <w:numId w:val="1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Периодически старайтесь полностью проверять свои домашние компьютеры.</w:t>
      </w:r>
    </w:p>
    <w:p w:rsidR="00470DCC" w:rsidRPr="00470DCC" w:rsidRDefault="00470DCC" w:rsidP="00470DCC">
      <w:pPr>
        <w:numPr>
          <w:ilvl w:val="0"/>
          <w:numId w:val="1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Делайте резервную копию важных данных.</w:t>
      </w:r>
    </w:p>
    <w:p w:rsidR="00470DCC" w:rsidRPr="00470DCC" w:rsidRDefault="00470DCC" w:rsidP="00470DCC">
      <w:pPr>
        <w:numPr>
          <w:ilvl w:val="0"/>
          <w:numId w:val="12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470DCC" w:rsidRPr="00470DCC" w:rsidRDefault="00470DCC" w:rsidP="00470DCC">
      <w:pPr>
        <w:spacing w:before="82" w:after="122" w:line="240" w:lineRule="auto"/>
        <w:jc w:val="both"/>
        <w:rPr>
          <w:rFonts w:ascii="Tahoma" w:eastAsia="Times New Roman" w:hAnsi="Tahoma" w:cs="Tahoma"/>
          <w:color w:val="17365D" w:themeColor="text2" w:themeShade="BF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17365D" w:themeColor="text2" w:themeShade="BF"/>
          <w:sz w:val="19"/>
          <w:lang w:eastAsia="ru-RU"/>
        </w:rPr>
        <w:t>Что делать, если ребенок все же столкнулся с какими-либо рисками </w:t>
      </w:r>
    </w:p>
    <w:p w:rsidR="00470DCC" w:rsidRPr="00470DCC" w:rsidRDefault="00470DCC" w:rsidP="00470DCC">
      <w:pPr>
        <w:numPr>
          <w:ilvl w:val="0"/>
          <w:numId w:val="1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</w:t>
      </w:r>
    </w:p>
    <w:p w:rsidR="00470DCC" w:rsidRPr="00470DCC" w:rsidRDefault="00470DCC" w:rsidP="00470DCC">
      <w:pPr>
        <w:numPr>
          <w:ilvl w:val="0"/>
          <w:numId w:val="1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Постарайтесь внимательно выслушать рассказ о том, что произошло, понять, насколько серьезно произошедшее и насколько серьезно это могло повлиять на ребенка;</w:t>
      </w:r>
    </w:p>
    <w:p w:rsidR="00470DCC" w:rsidRPr="00470DCC" w:rsidRDefault="00470DCC" w:rsidP="00470DCC">
      <w:pPr>
        <w:numPr>
          <w:ilvl w:val="0"/>
          <w:numId w:val="1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Если ребенок расстроен чем-то увиденным (например, кто-то взломал его профиль в социальной сети) или попал в неприятную ситуацию (потратил ваши или свои деньги в результате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интернет-мошенничества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и прочее) – постарайтесь его успокоить и вместе с ним разберитесь в ситуации: что 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lastRenderedPageBreak/>
        <w:t>привело к данному результату, какие неверные действия совершил сам ребенок, а где вы не рассказали ему о правилах безопасности в Интернете;</w:t>
      </w:r>
    </w:p>
    <w:p w:rsidR="00470DCC" w:rsidRPr="00470DCC" w:rsidRDefault="00470DCC" w:rsidP="00470DCC">
      <w:pPr>
        <w:numPr>
          <w:ilvl w:val="0"/>
          <w:numId w:val="1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тому подобное),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470DCC" w:rsidRPr="00470DCC" w:rsidRDefault="00470DCC" w:rsidP="00470DCC">
      <w:pPr>
        <w:numPr>
          <w:ilvl w:val="0"/>
          <w:numId w:val="1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(например, для обращения в правоохранительные органы);</w:t>
      </w:r>
    </w:p>
    <w:p w:rsidR="00470DCC" w:rsidRDefault="00470DCC" w:rsidP="00470DCC">
      <w:pPr>
        <w:numPr>
          <w:ilvl w:val="0"/>
          <w:numId w:val="13"/>
        </w:numPr>
        <w:spacing w:after="0" w:line="272" w:lineRule="atLeast"/>
        <w:ind w:left="0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70DC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знаете как поступить в той или иной ситуации – обратитесь к специалисту (телефон доверия, горячая линия и другое), где вам дадут рекомендации о том, куда и в какой форме обратиться, если требуется вмешательство других служб и организаций (МВД, МЧС, Сестры и другие).</w:t>
      </w:r>
    </w:p>
    <w:p w:rsidR="00470DCC" w:rsidRPr="00470DCC" w:rsidRDefault="00470DCC" w:rsidP="00470DCC">
      <w:pPr>
        <w:spacing w:after="0" w:line="272" w:lineRule="atLeast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470DCC" w:rsidRPr="00470DCC" w:rsidRDefault="00470DCC" w:rsidP="00470DCC">
      <w:pPr>
        <w:spacing w:after="122" w:line="240" w:lineRule="auto"/>
        <w:jc w:val="center"/>
        <w:rPr>
          <w:rFonts w:ascii="Tahoma" w:eastAsia="Times New Roman" w:hAnsi="Tahoma" w:cs="Tahoma"/>
          <w:color w:val="FF0000"/>
          <w:sz w:val="19"/>
          <w:szCs w:val="19"/>
          <w:lang w:eastAsia="ru-RU"/>
        </w:rPr>
      </w:pPr>
      <w:r w:rsidRPr="00470DCC">
        <w:rPr>
          <w:rFonts w:ascii="Tahoma" w:eastAsia="Times New Roman" w:hAnsi="Tahoma" w:cs="Tahoma"/>
          <w:b/>
          <w:bCs/>
          <w:color w:val="FF0000"/>
          <w:lang w:eastAsia="ru-RU"/>
        </w:rPr>
        <w:t xml:space="preserve">Линия помощи «Дети </w:t>
      </w:r>
      <w:proofErr w:type="spellStart"/>
      <w:r w:rsidRPr="00470DCC">
        <w:rPr>
          <w:rFonts w:ascii="Tahoma" w:eastAsia="Times New Roman" w:hAnsi="Tahoma" w:cs="Tahoma"/>
          <w:b/>
          <w:bCs/>
          <w:color w:val="FF0000"/>
          <w:lang w:eastAsia="ru-RU"/>
        </w:rPr>
        <w:t>Онлайн</w:t>
      </w:r>
      <w:proofErr w:type="spellEnd"/>
      <w:r w:rsidRPr="00470DCC">
        <w:rPr>
          <w:rFonts w:ascii="Tahoma" w:eastAsia="Times New Roman" w:hAnsi="Tahoma" w:cs="Tahoma"/>
          <w:b/>
          <w:bCs/>
          <w:color w:val="FF0000"/>
          <w:lang w:eastAsia="ru-RU"/>
        </w:rPr>
        <w:t>»</w:t>
      </w:r>
    </w:p>
    <w:p w:rsid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ab/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Если вы нуждаетесь в консультации специалиста по вопросам безопасного использования Интернета или если ваш ребенок уже столкнулся с рисками в Сети, обратитесь на линию помощи «Дети </w:t>
      </w:r>
      <w:proofErr w:type="spellStart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Онлайн</w:t>
      </w:r>
      <w:proofErr w:type="spellEnd"/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» по телефону: </w:t>
      </w:r>
      <w:r w:rsidRPr="00470DCC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8 800 25 000 15 (звонок по России бесплатный)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</w:p>
    <w:p w:rsidR="00470DCC" w:rsidRPr="00470DCC" w:rsidRDefault="00470DCC" w:rsidP="00470DCC">
      <w:pPr>
        <w:spacing w:after="12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             </w:t>
      </w:r>
      <w:r w:rsidRPr="00470DCC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</w:r>
    </w:p>
    <w:p w:rsidR="00470DCC" w:rsidRPr="00470DCC" w:rsidRDefault="00470DCC" w:rsidP="00470DCC">
      <w:pPr>
        <w:spacing w:after="12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F3682F"/>
          <w:sz w:val="19"/>
          <w:szCs w:val="19"/>
          <w:lang w:eastAsia="ru-RU"/>
        </w:rPr>
        <w:drawing>
          <wp:inline distT="0" distB="0" distL="0" distR="0">
            <wp:extent cx="3952875" cy="871538"/>
            <wp:effectExtent l="19050" t="0" r="9525" b="0"/>
            <wp:docPr id="11" name="Рисунок 11" descr="http://1pku.ru/images/links/lp.png">
              <a:hlinkClick xmlns:a="http://schemas.openxmlformats.org/drawingml/2006/main" r:id="rId7" tgtFrame="&quot;_blank&quot;" tooltip="&quot;Бесплатная всероссийская служба телефонного и онлайн консультирова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pku.ru/images/links/lp.png">
                      <a:hlinkClick r:id="rId7" tgtFrame="&quot;_blank&quot;" tooltip="&quot;Бесплатная всероссийская служба телефонного и онлайн консультирова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567" cy="87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DFC" w:rsidRDefault="006B4DFC" w:rsidP="00470DCC">
      <w:pPr>
        <w:jc w:val="center"/>
        <w:rPr>
          <w:b/>
          <w:color w:val="FF0000"/>
        </w:rPr>
      </w:pPr>
    </w:p>
    <w:p w:rsidR="006840BF" w:rsidRPr="006B4DFC" w:rsidRDefault="00470DCC" w:rsidP="00470DCC">
      <w:pPr>
        <w:jc w:val="center"/>
        <w:rPr>
          <w:b/>
          <w:color w:val="FF0000"/>
          <w:sz w:val="24"/>
          <w:szCs w:val="24"/>
        </w:rPr>
      </w:pPr>
      <w:r w:rsidRPr="006B4DFC">
        <w:rPr>
          <w:b/>
          <w:color w:val="FF0000"/>
          <w:sz w:val="24"/>
          <w:szCs w:val="24"/>
        </w:rPr>
        <w:t>Енисейское управление Федеральной службы по надзору в сфере связи, информационных технологий и массовых коммуникаций</w:t>
      </w:r>
      <w:r w:rsidR="006B4DFC" w:rsidRPr="006B4DFC">
        <w:rPr>
          <w:b/>
          <w:color w:val="FF0000"/>
          <w:sz w:val="24"/>
          <w:szCs w:val="24"/>
        </w:rPr>
        <w:t xml:space="preserve"> (Территориальный отдел в г.Кызыл)</w:t>
      </w:r>
    </w:p>
    <w:p w:rsidR="006B4DFC" w:rsidRPr="006B4DFC" w:rsidRDefault="006B4DFC" w:rsidP="006B4D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6B4DFC">
        <w:rPr>
          <w:rFonts w:ascii="Arial" w:hAnsi="Arial" w:cs="Arial"/>
          <w:color w:val="000000"/>
        </w:rPr>
        <w:t>667000, Республика Тыва, г. Кызыл, ул. Дружбы, д. 156</w:t>
      </w:r>
    </w:p>
    <w:p w:rsidR="006B4DFC" w:rsidRPr="006B4DFC" w:rsidRDefault="006B4DFC" w:rsidP="006B4DF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6B4DFC">
        <w:rPr>
          <w:rStyle w:val="a4"/>
          <w:rFonts w:ascii="Arial" w:hAnsi="Arial" w:cs="Arial"/>
          <w:b w:val="0"/>
          <w:color w:val="000000"/>
        </w:rPr>
        <w:t>Телефон:  </w:t>
      </w:r>
      <w:r w:rsidRPr="006B4DFC">
        <w:rPr>
          <w:rStyle w:val="notranslate"/>
          <w:rFonts w:ascii="Arial" w:hAnsi="Arial" w:cs="Arial"/>
          <w:bCs/>
          <w:color w:val="000000"/>
        </w:rPr>
        <w:t>(39422) 2-09-90</w:t>
      </w:r>
      <w:r w:rsidRPr="006B4DFC">
        <w:rPr>
          <w:rFonts w:ascii="Arial" w:hAnsi="Arial" w:cs="Arial"/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6B4DFC">
        <w:rPr>
          <w:rStyle w:val="skypec2cfreetextspan"/>
          <w:rFonts w:ascii="Arial" w:hAnsi="Arial" w:cs="Arial"/>
          <w:b/>
          <w:bCs/>
          <w:color w:val="000000"/>
        </w:rPr>
        <w:t> </w:t>
      </w:r>
    </w:p>
    <w:p w:rsidR="006B4DFC" w:rsidRPr="006B4DFC" w:rsidRDefault="006B4DFC" w:rsidP="006B4DFC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  <w:r w:rsidRPr="006B4DFC">
        <w:rPr>
          <w:rStyle w:val="a4"/>
          <w:rFonts w:ascii="Arial" w:hAnsi="Arial" w:cs="Arial"/>
          <w:b w:val="0"/>
          <w:color w:val="000000"/>
        </w:rPr>
        <w:t>Телефон/факс: (39422) 2-09-91</w:t>
      </w:r>
    </w:p>
    <w:p w:rsidR="006B4DFC" w:rsidRPr="006B4DFC" w:rsidRDefault="006B4DFC" w:rsidP="006B4DFC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  <w:r w:rsidRPr="006B4DFC">
        <w:rPr>
          <w:rStyle w:val="a4"/>
          <w:rFonts w:ascii="Arial" w:hAnsi="Arial" w:cs="Arial"/>
          <w:b w:val="0"/>
          <w:color w:val="000000"/>
        </w:rPr>
        <w:t xml:space="preserve">Официальный сайт: 24.rkn.gov.ru  </w:t>
      </w:r>
    </w:p>
    <w:p w:rsidR="006B4DFC" w:rsidRDefault="006B4DFC" w:rsidP="006B4DFC">
      <w:pPr>
        <w:pStyle w:val="a3"/>
        <w:spacing w:after="0"/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000000"/>
        </w:rPr>
        <w:t xml:space="preserve">         </w:t>
      </w:r>
      <w:r w:rsidRPr="006B4DFC">
        <w:rPr>
          <w:rFonts w:ascii="Arial" w:hAnsi="Arial" w:cs="Arial"/>
          <w:b/>
          <w:color w:val="000000"/>
        </w:rPr>
        <w:t xml:space="preserve">В Енисейском управлении Федеральной службы по надзору в сфере связи, информационных технологий и массовых коммуникаций работает </w:t>
      </w:r>
      <w:r w:rsidRPr="006B4DFC">
        <w:rPr>
          <w:rFonts w:ascii="Arial" w:hAnsi="Arial" w:cs="Arial"/>
          <w:b/>
          <w:color w:val="C00000"/>
        </w:rPr>
        <w:t>ТЕЛЕФОН ДОВЕРИЯ.</w:t>
      </w:r>
      <w:r w:rsidRPr="006B4DFC">
        <w:rPr>
          <w:rFonts w:ascii="Arial" w:hAnsi="Arial" w:cs="Arial"/>
          <w:b/>
          <w:color w:val="C00000"/>
        </w:rPr>
        <w:t xml:space="preserve"> </w:t>
      </w:r>
    </w:p>
    <w:p w:rsidR="006B4DFC" w:rsidRPr="006B4DFC" w:rsidRDefault="006B4DFC" w:rsidP="006B4DFC">
      <w:pPr>
        <w:pStyle w:val="a3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C00000"/>
        </w:rPr>
        <w:t xml:space="preserve">        </w:t>
      </w:r>
      <w:r w:rsidRPr="006B4DFC">
        <w:rPr>
          <w:rFonts w:ascii="Arial" w:hAnsi="Arial" w:cs="Arial"/>
          <w:b/>
          <w:color w:val="000000"/>
        </w:rPr>
        <w:t>По телефону  (391) 234-71-61 в рабочие дни с 8.00 до 17.00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 w:rsidRPr="006B4DFC">
        <w:rPr>
          <w:rFonts w:ascii="Arial" w:hAnsi="Arial" w:cs="Arial"/>
          <w:b/>
          <w:color w:val="000000"/>
        </w:rPr>
        <w:t>чч</w:t>
      </w:r>
      <w:proofErr w:type="spellEnd"/>
      <w:r w:rsidRPr="006B4DFC">
        <w:rPr>
          <w:rFonts w:ascii="Arial" w:hAnsi="Arial" w:cs="Arial"/>
          <w:b/>
          <w:color w:val="000000"/>
        </w:rPr>
        <w:t>.</w:t>
      </w:r>
      <w:r w:rsidRPr="006B4DFC">
        <w:rPr>
          <w:rFonts w:ascii="Arial" w:hAnsi="Arial" w:cs="Arial"/>
          <w:b/>
          <w:color w:val="000000"/>
        </w:rPr>
        <w:t xml:space="preserve"> принимаются обращения физических и юридических лиц по вопросам злоупотреблений в Енисейском управлении </w:t>
      </w:r>
      <w:proofErr w:type="spellStart"/>
      <w:r w:rsidRPr="006B4DFC">
        <w:rPr>
          <w:rFonts w:ascii="Arial" w:hAnsi="Arial" w:cs="Arial"/>
          <w:b/>
          <w:color w:val="000000"/>
        </w:rPr>
        <w:t>Роскомнадзора</w:t>
      </w:r>
      <w:proofErr w:type="spellEnd"/>
      <w:r w:rsidRPr="006B4DFC">
        <w:rPr>
          <w:rFonts w:ascii="Arial" w:hAnsi="Arial" w:cs="Arial"/>
          <w:b/>
          <w:color w:val="000000"/>
        </w:rPr>
        <w:t>.</w:t>
      </w:r>
    </w:p>
    <w:sectPr w:rsidR="006B4DFC" w:rsidRPr="006B4DFC" w:rsidSect="006B4DF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49E0"/>
    <w:multiLevelType w:val="multilevel"/>
    <w:tmpl w:val="CA3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42589"/>
    <w:multiLevelType w:val="multilevel"/>
    <w:tmpl w:val="50E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900AF"/>
    <w:multiLevelType w:val="multilevel"/>
    <w:tmpl w:val="C33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5342C"/>
    <w:multiLevelType w:val="multilevel"/>
    <w:tmpl w:val="749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E00FC"/>
    <w:multiLevelType w:val="multilevel"/>
    <w:tmpl w:val="E62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C53A0"/>
    <w:multiLevelType w:val="multilevel"/>
    <w:tmpl w:val="F686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C4F13"/>
    <w:multiLevelType w:val="multilevel"/>
    <w:tmpl w:val="BE5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F1507"/>
    <w:multiLevelType w:val="multilevel"/>
    <w:tmpl w:val="D48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D5D28"/>
    <w:multiLevelType w:val="multilevel"/>
    <w:tmpl w:val="0DD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DD76E3"/>
    <w:multiLevelType w:val="multilevel"/>
    <w:tmpl w:val="84AC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B0C14"/>
    <w:multiLevelType w:val="multilevel"/>
    <w:tmpl w:val="1B2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7763B2"/>
    <w:multiLevelType w:val="multilevel"/>
    <w:tmpl w:val="ED0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25BBA"/>
    <w:multiLevelType w:val="multilevel"/>
    <w:tmpl w:val="A9B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470DCC"/>
    <w:rsid w:val="00470DCC"/>
    <w:rsid w:val="006B4DFC"/>
    <w:rsid w:val="007F6ECF"/>
    <w:rsid w:val="00C010E3"/>
    <w:rsid w:val="00F0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25"/>
  </w:style>
  <w:style w:type="paragraph" w:styleId="2">
    <w:name w:val="heading 2"/>
    <w:basedOn w:val="a"/>
    <w:link w:val="20"/>
    <w:uiPriority w:val="9"/>
    <w:qFormat/>
    <w:rsid w:val="00470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DCC"/>
    <w:rPr>
      <w:b/>
      <w:bCs/>
    </w:rPr>
  </w:style>
  <w:style w:type="character" w:styleId="a5">
    <w:name w:val="Emphasis"/>
    <w:basedOn w:val="a0"/>
    <w:uiPriority w:val="20"/>
    <w:qFormat/>
    <w:rsid w:val="00470D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DCC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a0"/>
    <w:rsid w:val="006B4DFC"/>
  </w:style>
  <w:style w:type="character" w:customStyle="1" w:styleId="skypec2cfreetextspan">
    <w:name w:val="skype_c2c_free_text_span"/>
    <w:basedOn w:val="a0"/>
    <w:rsid w:val="006B4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716">
          <w:marLeft w:val="0"/>
          <w:marRight w:val="0"/>
          <w:marTop w:val="27"/>
          <w:marBottom w:val="136"/>
          <w:divBdr>
            <w:top w:val="none" w:sz="0" w:space="0" w:color="auto"/>
            <w:left w:val="none" w:sz="0" w:space="0" w:color="auto"/>
            <w:bottom w:val="single" w:sz="12" w:space="3" w:color="ADACAC"/>
            <w:right w:val="none" w:sz="0" w:space="0" w:color="auto"/>
          </w:divBdr>
        </w:div>
        <w:div w:id="17209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8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detionline.com/helpline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саид</cp:lastModifiedBy>
  <cp:revision>3</cp:revision>
  <dcterms:created xsi:type="dcterms:W3CDTF">2017-10-30T08:15:00Z</dcterms:created>
  <dcterms:modified xsi:type="dcterms:W3CDTF">2017-10-30T08:31:00Z</dcterms:modified>
</cp:coreProperties>
</file>